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FBE" w14:textId="081F07D5" w:rsidR="00C00A12" w:rsidRDefault="00AA1534" w:rsidP="00C00A12">
      <w:pPr>
        <w:pStyle w:val="Heading2"/>
        <w:rPr>
          <w:rFonts w:cs="Tahoma"/>
          <w:sz w:val="20"/>
          <w:szCs w:val="20"/>
        </w:rPr>
      </w:pPr>
      <w:r w:rsidRPr="00B60ACF">
        <w:rPr>
          <w:rFonts w:cs="Tahoma"/>
          <w:sz w:val="20"/>
          <w:szCs w:val="20"/>
        </w:rPr>
        <w:t>CANADA</w:t>
      </w:r>
      <w:r w:rsidRPr="00B60ACF">
        <w:rPr>
          <w:rFonts w:cs="Tahoma"/>
          <w:sz w:val="20"/>
          <w:szCs w:val="20"/>
        </w:rPr>
        <w:br/>
        <w:t xml:space="preserve">PROVINCE OF NOVA SCOTIA </w:t>
      </w:r>
      <w:r w:rsidRPr="00B60ACF">
        <w:rPr>
          <w:rFonts w:cs="Tahoma"/>
          <w:sz w:val="20"/>
          <w:szCs w:val="20"/>
        </w:rPr>
        <w:br/>
        <w:t>COUNTY OF</w:t>
      </w:r>
      <w:r w:rsidR="00A35B3B">
        <w:rPr>
          <w:rFonts w:cs="Tahoma"/>
          <w:sz w:val="20"/>
          <w:szCs w:val="20"/>
        </w:rPr>
        <w:t xml:space="preserve"> </w:t>
      </w:r>
    </w:p>
    <w:p w14:paraId="1C9F7C91" w14:textId="2DA01E67" w:rsidR="007F6EF1" w:rsidRPr="00C00A12" w:rsidRDefault="00E634DB" w:rsidP="00F91F8C">
      <w:pPr>
        <w:pStyle w:val="Heading1"/>
        <w:rPr>
          <w:sz w:val="20"/>
          <w:szCs w:val="20"/>
        </w:rPr>
      </w:pPr>
      <w:r w:rsidRPr="00F040A0">
        <w:t>AFFIDAVIT OF SPOUSAL</w:t>
      </w:r>
      <w:r w:rsidR="00AA1534">
        <w:t xml:space="preserve"> </w:t>
      </w:r>
      <w:r w:rsidRPr="00F040A0">
        <w:t>STATUS</w:t>
      </w:r>
    </w:p>
    <w:p w14:paraId="1C9F7C96" w14:textId="77777777" w:rsidR="007F6EF1" w:rsidRPr="00E634DB" w:rsidRDefault="007F6EF1">
      <w:pPr>
        <w:pStyle w:val="BodyText"/>
        <w:rPr>
          <w:rFonts w:ascii="FS Albert" w:hAnsi="FS Albert"/>
          <w:b/>
          <w:sz w:val="26"/>
        </w:rPr>
      </w:pPr>
    </w:p>
    <w:p w14:paraId="447681E3" w14:textId="77777777" w:rsidR="00AB4574" w:rsidRDefault="00AB4574">
      <w:pPr>
        <w:pStyle w:val="BodyText"/>
        <w:spacing w:before="9"/>
        <w:rPr>
          <w:rFonts w:ascii="FS Albert" w:hAnsi="FS Albert"/>
          <w:b/>
          <w:sz w:val="21"/>
        </w:rPr>
        <w:sectPr w:rsidR="00AB4574">
          <w:type w:val="continuous"/>
          <w:pgSz w:w="12240" w:h="20160"/>
          <w:pgMar w:top="1940" w:right="1320" w:bottom="280" w:left="1720" w:header="720" w:footer="720" w:gutter="0"/>
          <w:cols w:space="720"/>
          <w:formProt w:val="0"/>
        </w:sectPr>
      </w:pPr>
    </w:p>
    <w:p w14:paraId="1C9F7C98" w14:textId="11C384B7" w:rsidR="007F6EF1" w:rsidRPr="00EA673C" w:rsidRDefault="00A35B3B">
      <w:pPr>
        <w:pStyle w:val="BodyText"/>
        <w:tabs>
          <w:tab w:val="left" w:pos="5922"/>
          <w:tab w:val="left" w:pos="8956"/>
        </w:tabs>
        <w:spacing w:line="360" w:lineRule="auto"/>
        <w:ind w:left="584" w:right="118"/>
        <w:jc w:val="both"/>
        <w:rPr>
          <w:rFonts w:cs="Tahoma"/>
          <w:szCs w:val="20"/>
        </w:rPr>
      </w:pPr>
      <w:r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Enter day"/>
            <w:textInput/>
          </w:ffData>
        </w:fldChar>
      </w:r>
      <w:bookmarkStart w:id="0" w:name="Text1"/>
      <w:r>
        <w:rPr>
          <w:rFonts w:cs="Tahoma"/>
          <w:szCs w:val="20"/>
          <w:u w:val="single"/>
        </w:rPr>
        <w:instrText xml:space="preserve"> FORMTEXT </w:instrText>
      </w:r>
      <w:r>
        <w:rPr>
          <w:rFonts w:cs="Tahoma"/>
          <w:szCs w:val="20"/>
          <w:u w:val="single"/>
        </w:rPr>
      </w:r>
      <w:r>
        <w:rPr>
          <w:rFonts w:cs="Tahoma"/>
          <w:szCs w:val="20"/>
          <w:u w:val="single"/>
        </w:rPr>
        <w:fldChar w:fldCharType="separate"/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szCs w:val="20"/>
          <w:u w:val="single"/>
        </w:rPr>
        <w:fldChar w:fldCharType="end"/>
      </w:r>
      <w:bookmarkEnd w:id="0"/>
      <w:r w:rsidR="00E634DB" w:rsidRPr="00EA673C">
        <w:rPr>
          <w:rFonts w:cs="Tahoma"/>
          <w:szCs w:val="20"/>
          <w:u w:val="single"/>
        </w:rPr>
        <w:tab/>
      </w:r>
      <w:r w:rsidR="00E634DB" w:rsidRPr="00EA673C">
        <w:rPr>
          <w:rFonts w:cs="Tahoma"/>
          <w:szCs w:val="20"/>
        </w:rPr>
        <w:t>, of</w:t>
      </w:r>
      <w:r w:rsidR="00E634DB" w:rsidRPr="00EA673C">
        <w:rPr>
          <w:rFonts w:cs="Tahoma"/>
          <w:szCs w:val="20"/>
          <w:u w:val="single"/>
        </w:rPr>
        <w:t xml:space="preserve"> 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of"/>
            <w:textInput/>
          </w:ffData>
        </w:fldChar>
      </w:r>
      <w:bookmarkStart w:id="1" w:name="Text2"/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bookmarkEnd w:id="1"/>
      <w:r w:rsidR="00E634DB" w:rsidRPr="00EA673C">
        <w:rPr>
          <w:rFonts w:cs="Tahoma"/>
          <w:szCs w:val="20"/>
          <w:u w:val="single"/>
        </w:rPr>
        <w:tab/>
      </w:r>
      <w:r w:rsidR="00E634DB" w:rsidRPr="00EA673C">
        <w:rPr>
          <w:rFonts w:cs="Tahoma"/>
          <w:spacing w:val="-17"/>
          <w:szCs w:val="20"/>
        </w:rPr>
        <w:t xml:space="preserve">, </w:t>
      </w:r>
      <w:r w:rsidR="00E634DB" w:rsidRPr="00EA673C">
        <w:rPr>
          <w:rFonts w:cs="Tahoma"/>
          <w:szCs w:val="20"/>
        </w:rPr>
        <w:t>in the</w:t>
      </w:r>
      <w:r w:rsidR="00E634DB" w:rsidRPr="00EA673C">
        <w:rPr>
          <w:rFonts w:cs="Tahoma"/>
          <w:spacing w:val="12"/>
          <w:szCs w:val="20"/>
        </w:rPr>
        <w:t xml:space="preserve"> </w:t>
      </w:r>
      <w:r w:rsidR="00E634DB" w:rsidRPr="00EA673C">
        <w:rPr>
          <w:rFonts w:cs="Tahoma"/>
          <w:szCs w:val="20"/>
        </w:rPr>
        <w:t>County</w:t>
      </w:r>
      <w:r w:rsidR="00E634DB" w:rsidRPr="00EA673C">
        <w:rPr>
          <w:rFonts w:cs="Tahoma"/>
          <w:spacing w:val="6"/>
          <w:szCs w:val="20"/>
        </w:rPr>
        <w:t xml:space="preserve"> </w:t>
      </w:r>
      <w:r w:rsidR="00E634DB" w:rsidRPr="00EA673C">
        <w:rPr>
          <w:rFonts w:cs="Tahoma"/>
          <w:szCs w:val="20"/>
        </w:rPr>
        <w:t>of</w:t>
      </w:r>
      <w:r w:rsidR="00E634DB" w:rsidRPr="00EA673C">
        <w:rPr>
          <w:rFonts w:cs="Tahoma"/>
          <w:szCs w:val="20"/>
          <w:u w:val="single"/>
        </w:rPr>
        <w:t xml:space="preserve"> 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in the County of Enter Province of Nova Scotia, make oath and say as follows"/>
            <w:textInput/>
          </w:ffData>
        </w:fldChar>
      </w:r>
      <w:bookmarkStart w:id="2" w:name="Text3"/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bookmarkEnd w:id="2"/>
      <w:r w:rsidR="00E634DB" w:rsidRPr="00EA673C">
        <w:rPr>
          <w:rFonts w:cs="Tahoma"/>
          <w:szCs w:val="20"/>
          <w:u w:val="single"/>
        </w:rPr>
        <w:tab/>
      </w:r>
      <w:r w:rsidR="00E634DB" w:rsidRPr="00EA673C">
        <w:rPr>
          <w:rFonts w:cs="Tahoma"/>
          <w:szCs w:val="20"/>
        </w:rPr>
        <w:t>, Province of Nova Scotia, make oath and say as</w:t>
      </w:r>
      <w:r w:rsidR="00E634DB" w:rsidRPr="00EA673C">
        <w:rPr>
          <w:rFonts w:cs="Tahoma"/>
          <w:spacing w:val="-4"/>
          <w:szCs w:val="20"/>
        </w:rPr>
        <w:t xml:space="preserve"> </w:t>
      </w:r>
      <w:r w:rsidR="00E634DB" w:rsidRPr="00EA673C">
        <w:rPr>
          <w:rFonts w:cs="Tahoma"/>
          <w:szCs w:val="20"/>
        </w:rPr>
        <w:t>follows:</w:t>
      </w:r>
    </w:p>
    <w:p w14:paraId="1C9F7C99" w14:textId="613C6372" w:rsidR="007F6EF1" w:rsidRPr="00EA673C" w:rsidRDefault="00E634DB">
      <w:pPr>
        <w:pStyle w:val="ListParagraph"/>
        <w:numPr>
          <w:ilvl w:val="0"/>
          <w:numId w:val="1"/>
        </w:numPr>
        <w:tabs>
          <w:tab w:val="left" w:pos="1304"/>
          <w:tab w:val="left" w:pos="5089"/>
        </w:tabs>
        <w:spacing w:line="360" w:lineRule="auto"/>
        <w:ind w:left="1303" w:right="117"/>
        <w:jc w:val="both"/>
        <w:rPr>
          <w:rFonts w:cs="Tahoma"/>
          <w:szCs w:val="20"/>
        </w:rPr>
      </w:pPr>
      <w:r w:rsidRPr="00EA673C">
        <w:rPr>
          <w:rFonts w:cs="Tahoma"/>
          <w:szCs w:val="20"/>
        </w:rPr>
        <w:t>THAT</w:t>
      </w:r>
      <w:r w:rsidRPr="00EA673C">
        <w:rPr>
          <w:rFonts w:cs="Tahoma"/>
          <w:szCs w:val="20"/>
          <w:u w:val="single"/>
        </w:rPr>
        <w:t xml:space="preserve"> </w:t>
      </w:r>
      <w:r w:rsidR="00A35B3B">
        <w:rPr>
          <w:rFonts w:cs="Tahoma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1. THAT Enter the mortgagor in the foregoing mortgage and are of the full age of nineteen (19) years."/>
            <w:textInput/>
          </w:ffData>
        </w:fldChar>
      </w:r>
      <w:bookmarkStart w:id="3" w:name="Text4"/>
      <w:r w:rsidR="00A35B3B">
        <w:rPr>
          <w:rFonts w:cs="Tahoma"/>
          <w:szCs w:val="20"/>
          <w:u w:val="single"/>
        </w:rPr>
        <w:instrText xml:space="preserve"> FORMTEXT </w:instrText>
      </w:r>
      <w:r w:rsidR="00A35B3B">
        <w:rPr>
          <w:rFonts w:cs="Tahoma"/>
          <w:szCs w:val="20"/>
          <w:u w:val="single"/>
        </w:rPr>
      </w:r>
      <w:r w:rsidR="00A35B3B">
        <w:rPr>
          <w:rFonts w:cs="Tahoma"/>
          <w:szCs w:val="20"/>
          <w:u w:val="single"/>
        </w:rPr>
        <w:fldChar w:fldCharType="separate"/>
      </w:r>
      <w:r w:rsidR="00A35B3B">
        <w:rPr>
          <w:rFonts w:cs="Tahoma"/>
          <w:noProof/>
          <w:szCs w:val="20"/>
          <w:u w:val="single"/>
        </w:rPr>
        <w:t> </w:t>
      </w:r>
      <w:r w:rsidR="00A35B3B">
        <w:rPr>
          <w:rFonts w:cs="Tahoma"/>
          <w:noProof/>
          <w:szCs w:val="20"/>
          <w:u w:val="single"/>
        </w:rPr>
        <w:t> </w:t>
      </w:r>
      <w:r w:rsidR="00A35B3B">
        <w:rPr>
          <w:rFonts w:cs="Tahoma"/>
          <w:noProof/>
          <w:szCs w:val="20"/>
          <w:u w:val="single"/>
        </w:rPr>
        <w:t> </w:t>
      </w:r>
      <w:r w:rsidR="00A35B3B">
        <w:rPr>
          <w:rFonts w:cs="Tahoma"/>
          <w:noProof/>
          <w:szCs w:val="20"/>
          <w:u w:val="single"/>
        </w:rPr>
        <w:t> </w:t>
      </w:r>
      <w:r w:rsidR="00A35B3B">
        <w:rPr>
          <w:rFonts w:cs="Tahoma"/>
          <w:noProof/>
          <w:szCs w:val="20"/>
          <w:u w:val="single"/>
        </w:rPr>
        <w:t> </w:t>
      </w:r>
      <w:r w:rsidR="00A35B3B">
        <w:rPr>
          <w:rFonts w:cs="Tahoma"/>
          <w:szCs w:val="20"/>
          <w:u w:val="single"/>
        </w:rPr>
        <w:fldChar w:fldCharType="end"/>
      </w:r>
      <w:bookmarkEnd w:id="3"/>
      <w:r w:rsidRPr="00EA673C">
        <w:rPr>
          <w:rFonts w:cs="Tahoma"/>
          <w:szCs w:val="20"/>
          <w:u w:val="single"/>
        </w:rPr>
        <w:tab/>
      </w:r>
      <w:r w:rsidRPr="00EA673C">
        <w:rPr>
          <w:rFonts w:cs="Tahoma"/>
          <w:szCs w:val="20"/>
        </w:rPr>
        <w:t>the mortgagor in the foregoing mortgage and are of the full age of nineteen (19)</w:t>
      </w:r>
      <w:r w:rsidRPr="00EA673C">
        <w:rPr>
          <w:rFonts w:cs="Tahoma"/>
          <w:spacing w:val="-5"/>
          <w:szCs w:val="20"/>
        </w:rPr>
        <w:t xml:space="preserve"> </w:t>
      </w:r>
      <w:r w:rsidRPr="00EA673C">
        <w:rPr>
          <w:rFonts w:cs="Tahoma"/>
          <w:szCs w:val="20"/>
        </w:rPr>
        <w:t>years.</w:t>
      </w:r>
    </w:p>
    <w:p w14:paraId="64F9B922" w14:textId="77777777" w:rsidR="00AB4574" w:rsidRPr="00EA673C" w:rsidRDefault="00AB4574">
      <w:pPr>
        <w:pStyle w:val="BodyText"/>
        <w:rPr>
          <w:rFonts w:cs="Tahoma"/>
          <w:szCs w:val="20"/>
        </w:rPr>
        <w:sectPr w:rsidR="00AB4574" w:rsidRPr="00EA673C">
          <w:type w:val="continuous"/>
          <w:pgSz w:w="12240" w:h="20160"/>
          <w:pgMar w:top="1940" w:right="1320" w:bottom="280" w:left="1720" w:header="720" w:footer="720" w:gutter="0"/>
          <w:cols w:space="720"/>
        </w:sectPr>
      </w:pPr>
    </w:p>
    <w:p w14:paraId="1C9F7C9A" w14:textId="4E030593" w:rsidR="007F6EF1" w:rsidRPr="00EA673C" w:rsidRDefault="007F6EF1">
      <w:pPr>
        <w:pStyle w:val="BodyText"/>
        <w:rPr>
          <w:rFonts w:cs="Tahoma"/>
          <w:szCs w:val="20"/>
        </w:rPr>
      </w:pPr>
    </w:p>
    <w:p w14:paraId="1C9F7C9B" w14:textId="77777777" w:rsidR="007F6EF1" w:rsidRPr="00EA673C" w:rsidRDefault="00E634DB">
      <w:pPr>
        <w:pStyle w:val="ListParagraph"/>
        <w:numPr>
          <w:ilvl w:val="0"/>
          <w:numId w:val="1"/>
        </w:numPr>
        <w:tabs>
          <w:tab w:val="left" w:pos="1304"/>
        </w:tabs>
        <w:spacing w:line="360" w:lineRule="auto"/>
        <w:ind w:left="1303" w:right="118"/>
        <w:jc w:val="both"/>
        <w:rPr>
          <w:rFonts w:cs="Tahoma"/>
          <w:szCs w:val="20"/>
        </w:rPr>
      </w:pPr>
      <w:r w:rsidRPr="00EA673C">
        <w:rPr>
          <w:rFonts w:cs="Tahoma"/>
          <w:szCs w:val="20"/>
        </w:rPr>
        <w:t xml:space="preserve">THAT we are now, and intend to be at the date of closing, residents of Canada within the meaning of the </w:t>
      </w:r>
      <w:r w:rsidRPr="00EA673C">
        <w:rPr>
          <w:rFonts w:cs="Tahoma"/>
          <w:szCs w:val="20"/>
          <w:u w:val="single"/>
        </w:rPr>
        <w:t>Income Tax Act</w:t>
      </w:r>
      <w:r w:rsidRPr="00EA673C">
        <w:rPr>
          <w:rFonts w:cs="Tahoma"/>
          <w:spacing w:val="58"/>
          <w:szCs w:val="20"/>
        </w:rPr>
        <w:t xml:space="preserve"> </w:t>
      </w:r>
      <w:r w:rsidRPr="00EA673C">
        <w:rPr>
          <w:rFonts w:cs="Tahoma"/>
          <w:szCs w:val="20"/>
        </w:rPr>
        <w:t>(Canada).</w:t>
      </w:r>
    </w:p>
    <w:p w14:paraId="1C9F7C9C" w14:textId="77777777" w:rsidR="007F6EF1" w:rsidRPr="00EA673C" w:rsidRDefault="007F6EF1">
      <w:pPr>
        <w:pStyle w:val="BodyText"/>
        <w:spacing w:before="2"/>
        <w:rPr>
          <w:rFonts w:cs="Tahoma"/>
          <w:szCs w:val="20"/>
        </w:rPr>
      </w:pPr>
    </w:p>
    <w:p w14:paraId="1C9F7C9D" w14:textId="77777777" w:rsidR="007F6EF1" w:rsidRPr="00EA673C" w:rsidRDefault="00E634DB">
      <w:pPr>
        <w:pStyle w:val="ListParagraph"/>
        <w:numPr>
          <w:ilvl w:val="0"/>
          <w:numId w:val="1"/>
        </w:numPr>
        <w:tabs>
          <w:tab w:val="left" w:pos="1304"/>
        </w:tabs>
        <w:spacing w:before="90" w:line="360" w:lineRule="auto"/>
        <w:ind w:left="1303" w:right="117"/>
        <w:rPr>
          <w:rFonts w:cs="Tahoma"/>
          <w:szCs w:val="20"/>
        </w:rPr>
      </w:pPr>
      <w:r w:rsidRPr="00EA673C">
        <w:rPr>
          <w:rFonts w:cs="Tahoma"/>
          <w:szCs w:val="20"/>
        </w:rPr>
        <w:t>THAT for the purpose of this our Affidavit, “spouse” means either of a man or a woman</w:t>
      </w:r>
      <w:r w:rsidRPr="00EA673C">
        <w:rPr>
          <w:rFonts w:cs="Tahoma"/>
          <w:spacing w:val="-1"/>
          <w:szCs w:val="20"/>
        </w:rPr>
        <w:t xml:space="preserve"> </w:t>
      </w:r>
      <w:r w:rsidRPr="00EA673C">
        <w:rPr>
          <w:rFonts w:cs="Tahoma"/>
          <w:szCs w:val="20"/>
        </w:rPr>
        <w:t>who:</w:t>
      </w:r>
    </w:p>
    <w:p w14:paraId="1C9F7C9E" w14:textId="77777777" w:rsidR="007F6EF1" w:rsidRPr="00EA673C" w:rsidRDefault="007F6EF1">
      <w:pPr>
        <w:pStyle w:val="BodyText"/>
        <w:spacing w:before="11"/>
        <w:rPr>
          <w:rFonts w:cs="Tahoma"/>
          <w:szCs w:val="20"/>
        </w:rPr>
      </w:pPr>
    </w:p>
    <w:p w14:paraId="1C9F7C9F" w14:textId="77777777" w:rsidR="007F6EF1" w:rsidRPr="00EA673C" w:rsidRDefault="00E634DB">
      <w:pPr>
        <w:pStyle w:val="ListParagraph"/>
        <w:numPr>
          <w:ilvl w:val="1"/>
          <w:numId w:val="1"/>
        </w:numPr>
        <w:tabs>
          <w:tab w:val="left" w:pos="2744"/>
        </w:tabs>
        <w:ind w:right="0"/>
        <w:jc w:val="both"/>
        <w:rPr>
          <w:rFonts w:cs="Tahoma"/>
          <w:szCs w:val="20"/>
        </w:rPr>
      </w:pPr>
      <w:r w:rsidRPr="00EA673C">
        <w:rPr>
          <w:rFonts w:cs="Tahoma"/>
          <w:szCs w:val="20"/>
        </w:rPr>
        <w:t>Are married to each</w:t>
      </w:r>
      <w:r w:rsidRPr="00EA673C">
        <w:rPr>
          <w:rFonts w:cs="Tahoma"/>
          <w:spacing w:val="-1"/>
          <w:szCs w:val="20"/>
        </w:rPr>
        <w:t xml:space="preserve"> </w:t>
      </w:r>
      <w:r w:rsidRPr="00EA673C">
        <w:rPr>
          <w:rFonts w:cs="Tahoma"/>
          <w:szCs w:val="20"/>
        </w:rPr>
        <w:t>other;</w:t>
      </w:r>
    </w:p>
    <w:p w14:paraId="1C9F7CA0" w14:textId="77777777" w:rsidR="007F6EF1" w:rsidRPr="00EA673C" w:rsidRDefault="00E634DB">
      <w:pPr>
        <w:pStyle w:val="ListParagraph"/>
        <w:numPr>
          <w:ilvl w:val="1"/>
          <w:numId w:val="1"/>
        </w:numPr>
        <w:tabs>
          <w:tab w:val="left" w:pos="2744"/>
        </w:tabs>
        <w:spacing w:before="138" w:line="360" w:lineRule="auto"/>
        <w:ind w:hanging="375"/>
        <w:jc w:val="both"/>
        <w:rPr>
          <w:rFonts w:cs="Tahoma"/>
          <w:szCs w:val="20"/>
        </w:rPr>
      </w:pPr>
      <w:r w:rsidRPr="00EA673C">
        <w:rPr>
          <w:rFonts w:cs="Tahoma"/>
          <w:szCs w:val="20"/>
        </w:rPr>
        <w:t>Are married to each other by a marriage that is voidable and has not been annulled by a declaration of nullity;</w:t>
      </w:r>
      <w:r w:rsidRPr="00EA673C">
        <w:rPr>
          <w:rFonts w:cs="Tahoma"/>
          <w:spacing w:val="-6"/>
          <w:szCs w:val="20"/>
        </w:rPr>
        <w:t xml:space="preserve"> </w:t>
      </w:r>
      <w:r w:rsidRPr="00EA673C">
        <w:rPr>
          <w:rFonts w:cs="Tahoma"/>
          <w:szCs w:val="20"/>
        </w:rPr>
        <w:t>or</w:t>
      </w:r>
    </w:p>
    <w:p w14:paraId="1C9F7CA1" w14:textId="77777777" w:rsidR="007F6EF1" w:rsidRPr="00EA673C" w:rsidRDefault="00E634DB">
      <w:pPr>
        <w:pStyle w:val="ListParagraph"/>
        <w:numPr>
          <w:ilvl w:val="1"/>
          <w:numId w:val="1"/>
        </w:numPr>
        <w:tabs>
          <w:tab w:val="left" w:pos="2744"/>
        </w:tabs>
        <w:spacing w:line="360" w:lineRule="auto"/>
        <w:ind w:hanging="442"/>
        <w:jc w:val="both"/>
        <w:rPr>
          <w:rFonts w:cs="Tahoma"/>
          <w:szCs w:val="20"/>
        </w:rPr>
      </w:pPr>
      <w:r w:rsidRPr="00EA673C">
        <w:rPr>
          <w:rFonts w:cs="Tahoma"/>
          <w:szCs w:val="20"/>
        </w:rPr>
        <w:t>Have gone through a form of marriage with each other, in good faith, that is void and are cohabiting or have cohabitated within the preceding year.</w:t>
      </w:r>
    </w:p>
    <w:p w14:paraId="1C9F7CA2" w14:textId="77777777" w:rsidR="007F6EF1" w:rsidRPr="00EA673C" w:rsidRDefault="007F6EF1">
      <w:pPr>
        <w:pStyle w:val="BodyText"/>
        <w:rPr>
          <w:rFonts w:cs="Tahoma"/>
          <w:szCs w:val="20"/>
        </w:rPr>
      </w:pPr>
    </w:p>
    <w:p w14:paraId="1C9F7CA3" w14:textId="77777777" w:rsidR="007F6EF1" w:rsidRPr="00EA673C" w:rsidRDefault="00E634DB">
      <w:pPr>
        <w:pStyle w:val="ListParagraph"/>
        <w:numPr>
          <w:ilvl w:val="0"/>
          <w:numId w:val="1"/>
        </w:numPr>
        <w:tabs>
          <w:tab w:val="left" w:pos="1304"/>
        </w:tabs>
        <w:spacing w:line="360" w:lineRule="auto"/>
        <w:ind w:right="118"/>
        <w:rPr>
          <w:rFonts w:cs="Tahoma"/>
          <w:szCs w:val="20"/>
        </w:rPr>
      </w:pPr>
      <w:r w:rsidRPr="00EA673C">
        <w:rPr>
          <w:rFonts w:cs="Tahoma"/>
          <w:szCs w:val="20"/>
        </w:rPr>
        <w:t>THAT we are the spouses of each other and we have no other spouse as defined herein.</w:t>
      </w:r>
    </w:p>
    <w:p w14:paraId="4A09537F" w14:textId="77777777" w:rsidR="00AB4574" w:rsidRPr="00EA673C" w:rsidRDefault="00AB4574">
      <w:pPr>
        <w:pStyle w:val="BodyText"/>
        <w:rPr>
          <w:rFonts w:cs="Tahoma"/>
          <w:szCs w:val="20"/>
        </w:rPr>
        <w:sectPr w:rsidR="00AB4574" w:rsidRPr="00EA673C">
          <w:type w:val="continuous"/>
          <w:pgSz w:w="12240" w:h="20160"/>
          <w:pgMar w:top="1940" w:right="1320" w:bottom="280" w:left="1720" w:header="720" w:footer="720" w:gutter="0"/>
          <w:cols w:space="720"/>
          <w:formProt w:val="0"/>
        </w:sectPr>
      </w:pPr>
    </w:p>
    <w:p w14:paraId="1C9F7CA4" w14:textId="5B403A4C" w:rsidR="007F6EF1" w:rsidRPr="00EA673C" w:rsidRDefault="007F6EF1">
      <w:pPr>
        <w:pStyle w:val="BodyText"/>
        <w:rPr>
          <w:rFonts w:cs="Tahoma"/>
          <w:szCs w:val="20"/>
        </w:rPr>
      </w:pPr>
    </w:p>
    <w:p w14:paraId="1C9F7CA5" w14:textId="07648981" w:rsidR="007F6EF1" w:rsidRPr="00EA673C" w:rsidRDefault="00E634DB" w:rsidP="00A35B3B">
      <w:pPr>
        <w:pStyle w:val="BodyText"/>
        <w:tabs>
          <w:tab w:val="left" w:pos="4903"/>
        </w:tabs>
        <w:spacing w:before="60" w:after="60"/>
        <w:ind w:left="584"/>
        <w:rPr>
          <w:rFonts w:cs="Tahoma"/>
          <w:szCs w:val="20"/>
        </w:rPr>
      </w:pPr>
      <w:bookmarkStart w:id="4" w:name="_Hlk119583716"/>
      <w:r w:rsidRPr="00EA673C">
        <w:rPr>
          <w:rFonts w:cs="Tahoma"/>
          <w:szCs w:val="20"/>
        </w:rPr>
        <w:t>SWORN</w:t>
      </w:r>
      <w:r w:rsidRPr="00EA673C">
        <w:rPr>
          <w:rFonts w:cs="Tahoma"/>
          <w:spacing w:val="-3"/>
          <w:szCs w:val="20"/>
        </w:rPr>
        <w:t xml:space="preserve"> </w:t>
      </w:r>
      <w:r w:rsidRPr="00EA673C">
        <w:rPr>
          <w:rFonts w:cs="Tahoma"/>
          <w:szCs w:val="20"/>
        </w:rPr>
        <w:t>TO</w:t>
      </w:r>
      <w:r w:rsidRPr="00EA673C">
        <w:rPr>
          <w:rFonts w:cs="Tahoma"/>
          <w:spacing w:val="-3"/>
          <w:szCs w:val="20"/>
        </w:rPr>
        <w:t xml:space="preserve"> </w:t>
      </w:r>
      <w:r w:rsidRPr="00EA673C">
        <w:rPr>
          <w:rFonts w:cs="Tahoma"/>
          <w:szCs w:val="20"/>
        </w:rPr>
        <w:t>AT</w:t>
      </w:r>
      <w:r w:rsidR="007B1495" w:rsidRPr="00EA673C">
        <w:rPr>
          <w:rFonts w:cs="Tahoma"/>
          <w:szCs w:val="20"/>
        </w:rPr>
        <w:t xml:space="preserve"> 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SWORN TO AT "/>
            <w:textInput/>
          </w:ffData>
        </w:fldChar>
      </w:r>
      <w:bookmarkStart w:id="5" w:name="Text8"/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bookmarkEnd w:id="5"/>
      <w:r w:rsidR="007B1495" w:rsidRPr="00EA673C">
        <w:rPr>
          <w:rFonts w:cs="Tahoma"/>
          <w:szCs w:val="20"/>
          <w:u w:val="single"/>
        </w:rPr>
        <w:tab/>
      </w:r>
      <w:r w:rsidRPr="00EA673C">
        <w:rPr>
          <w:rFonts w:cs="Tahoma"/>
          <w:szCs w:val="20"/>
        </w:rPr>
        <w:t>)</w:t>
      </w:r>
    </w:p>
    <w:p w14:paraId="1C9F7CA6" w14:textId="34811E86" w:rsidR="007F6EF1" w:rsidRPr="00EA673C" w:rsidRDefault="00E634DB" w:rsidP="00A35B3B">
      <w:pPr>
        <w:pStyle w:val="BodyText"/>
        <w:tabs>
          <w:tab w:val="left" w:pos="4904"/>
        </w:tabs>
        <w:spacing w:before="60" w:after="60"/>
        <w:ind w:left="584"/>
        <w:rPr>
          <w:rFonts w:cs="Tahoma"/>
          <w:szCs w:val="20"/>
        </w:rPr>
      </w:pPr>
      <w:r w:rsidRPr="00EA673C">
        <w:rPr>
          <w:rFonts w:cs="Tahoma"/>
          <w:szCs w:val="20"/>
        </w:rPr>
        <w:t>In the County of</w:t>
      </w:r>
      <w:r w:rsidR="007B1495" w:rsidRPr="00EA673C">
        <w:rPr>
          <w:rFonts w:cs="Tahoma"/>
          <w:szCs w:val="20"/>
        </w:rPr>
        <w:t xml:space="preserve"> 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the County of "/>
            <w:textInput/>
          </w:ffData>
        </w:fldChar>
      </w:r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r w:rsidR="007B1495" w:rsidRPr="00EA673C">
        <w:rPr>
          <w:rFonts w:cs="Tahoma"/>
          <w:szCs w:val="20"/>
          <w:u w:val="single"/>
        </w:rPr>
        <w:tab/>
      </w:r>
      <w:r w:rsidRPr="00EA673C">
        <w:rPr>
          <w:rFonts w:cs="Tahoma"/>
          <w:szCs w:val="20"/>
        </w:rPr>
        <w:t>)</w:t>
      </w:r>
    </w:p>
    <w:p w14:paraId="1C9F7CA7" w14:textId="506FF507" w:rsidR="007F6EF1" w:rsidRPr="00EA673C" w:rsidRDefault="00E634DB" w:rsidP="00A35B3B">
      <w:pPr>
        <w:pStyle w:val="BodyText"/>
        <w:tabs>
          <w:tab w:val="left" w:pos="2694"/>
          <w:tab w:val="left" w:pos="3776"/>
          <w:tab w:val="left" w:pos="4421"/>
          <w:tab w:val="left" w:pos="4904"/>
        </w:tabs>
        <w:spacing w:before="60" w:after="60"/>
        <w:ind w:left="584" w:right="4213"/>
        <w:rPr>
          <w:rFonts w:cs="Tahoma"/>
          <w:szCs w:val="20"/>
        </w:rPr>
      </w:pPr>
      <w:r w:rsidRPr="00EA673C">
        <w:rPr>
          <w:rFonts w:cs="Tahoma"/>
          <w:szCs w:val="20"/>
        </w:rPr>
        <w:t>Province of Nova</w:t>
      </w:r>
      <w:r w:rsidRPr="00EA673C">
        <w:rPr>
          <w:rFonts w:cs="Tahoma"/>
          <w:spacing w:val="-11"/>
          <w:szCs w:val="20"/>
        </w:rPr>
        <w:t xml:space="preserve"> </w:t>
      </w:r>
      <w:r w:rsidRPr="00EA673C">
        <w:rPr>
          <w:rFonts w:cs="Tahoma"/>
          <w:szCs w:val="20"/>
        </w:rPr>
        <w:t>Scotia,</w:t>
      </w:r>
      <w:r w:rsidRPr="00EA673C">
        <w:rPr>
          <w:rFonts w:cs="Tahoma"/>
          <w:spacing w:val="-4"/>
          <w:szCs w:val="20"/>
        </w:rPr>
        <w:t xml:space="preserve"> </w:t>
      </w:r>
      <w:r w:rsidRPr="00EA673C">
        <w:rPr>
          <w:rFonts w:cs="Tahoma"/>
          <w:szCs w:val="20"/>
        </w:rPr>
        <w:t>this</w:t>
      </w:r>
      <w:r w:rsidR="007B1495" w:rsidRPr="00EA673C">
        <w:rPr>
          <w:rFonts w:cs="Tahoma"/>
          <w:szCs w:val="20"/>
        </w:rPr>
        <w:t xml:space="preserve"> 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Province of Nova Scotia, this  day"/>
            <w:textInput/>
          </w:ffData>
        </w:fldChar>
      </w:r>
      <w:bookmarkStart w:id="6" w:name="Text6"/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bookmarkEnd w:id="6"/>
      <w:r w:rsidR="007B1495" w:rsidRPr="00EA673C">
        <w:rPr>
          <w:rFonts w:cs="Tahoma"/>
          <w:szCs w:val="20"/>
          <w:u w:val="single"/>
        </w:rPr>
        <w:tab/>
      </w:r>
      <w:r w:rsidRPr="00EA673C">
        <w:rPr>
          <w:rFonts w:cs="Tahoma"/>
          <w:szCs w:val="20"/>
        </w:rPr>
        <w:t xml:space="preserve">day </w:t>
      </w:r>
      <w:r w:rsidR="007B1495" w:rsidRPr="00EA673C">
        <w:rPr>
          <w:rFonts w:cs="Tahoma"/>
          <w:szCs w:val="20"/>
        </w:rPr>
        <w:tab/>
      </w:r>
      <w:r w:rsidR="00A35B3B">
        <w:rPr>
          <w:rFonts w:cs="Tahoma"/>
          <w:szCs w:val="20"/>
        </w:rPr>
        <w:tab/>
      </w:r>
      <w:r w:rsidRPr="00EA673C">
        <w:rPr>
          <w:rFonts w:cs="Tahoma"/>
          <w:spacing w:val="-14"/>
          <w:szCs w:val="20"/>
        </w:rPr>
        <w:t xml:space="preserve">) </w:t>
      </w:r>
      <w:r w:rsidRPr="00EA673C">
        <w:rPr>
          <w:rFonts w:cs="Tahoma"/>
          <w:szCs w:val="20"/>
        </w:rPr>
        <w:t>Of</w:t>
      </w:r>
      <w:r w:rsidR="007B1495" w:rsidRPr="00EA673C">
        <w:rPr>
          <w:rFonts w:cs="Tahoma"/>
          <w:szCs w:val="20"/>
        </w:rPr>
        <w:t xml:space="preserve"> 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month"/>
            <w:textInput/>
          </w:ffData>
        </w:fldChar>
      </w:r>
      <w:bookmarkStart w:id="7" w:name="Text7"/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bookmarkEnd w:id="7"/>
      <w:r w:rsidR="007B1495" w:rsidRPr="00EA673C">
        <w:rPr>
          <w:rFonts w:cs="Tahoma"/>
          <w:szCs w:val="20"/>
          <w:u w:val="single"/>
        </w:rPr>
        <w:tab/>
      </w:r>
      <w:r w:rsidRPr="00EA673C">
        <w:rPr>
          <w:rFonts w:cs="Tahoma"/>
          <w:szCs w:val="20"/>
        </w:rPr>
        <w:t>, 20</w:t>
      </w:r>
      <w:r w:rsidR="00AB4574" w:rsidRPr="00EA673C">
        <w:rPr>
          <w:rFonts w:cs="Tahoma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year A.D."/>
            <w:textInput/>
          </w:ffData>
        </w:fldChar>
      </w:r>
      <w:bookmarkStart w:id="8" w:name="Text9"/>
      <w:r w:rsidR="00AB4574" w:rsidRPr="00EA673C">
        <w:rPr>
          <w:rFonts w:cs="Tahoma"/>
          <w:szCs w:val="20"/>
          <w:u w:val="single"/>
        </w:rPr>
        <w:instrText xml:space="preserve"> FORMTEXT </w:instrText>
      </w:r>
      <w:r w:rsidR="00AB4574" w:rsidRPr="00EA673C">
        <w:rPr>
          <w:rFonts w:cs="Tahoma"/>
          <w:szCs w:val="20"/>
          <w:u w:val="single"/>
        </w:rPr>
      </w:r>
      <w:r w:rsidR="00AB4574" w:rsidRPr="00EA673C">
        <w:rPr>
          <w:rFonts w:cs="Tahoma"/>
          <w:szCs w:val="20"/>
          <w:u w:val="single"/>
        </w:rPr>
        <w:fldChar w:fldCharType="separate"/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noProof/>
          <w:szCs w:val="20"/>
          <w:u w:val="single"/>
        </w:rPr>
        <w:t> </w:t>
      </w:r>
      <w:r w:rsidR="00AB4574" w:rsidRPr="00EA673C">
        <w:rPr>
          <w:rFonts w:cs="Tahoma"/>
          <w:szCs w:val="20"/>
          <w:u w:val="single"/>
        </w:rPr>
        <w:fldChar w:fldCharType="end"/>
      </w:r>
      <w:bookmarkEnd w:id="8"/>
      <w:r w:rsidRPr="00EA673C">
        <w:rPr>
          <w:rFonts w:cs="Tahoma"/>
          <w:szCs w:val="20"/>
        </w:rPr>
        <w:t>,</w:t>
      </w:r>
      <w:r w:rsidRPr="00EA673C">
        <w:rPr>
          <w:rFonts w:cs="Tahoma"/>
          <w:spacing w:val="57"/>
          <w:szCs w:val="20"/>
        </w:rPr>
        <w:t xml:space="preserve"> </w:t>
      </w:r>
      <w:r w:rsidRPr="00EA673C">
        <w:rPr>
          <w:rFonts w:cs="Tahoma"/>
          <w:szCs w:val="20"/>
        </w:rPr>
        <w:t>A.D.</w:t>
      </w:r>
      <w:r w:rsidRPr="00EA673C">
        <w:rPr>
          <w:rFonts w:cs="Tahoma"/>
          <w:szCs w:val="20"/>
        </w:rPr>
        <w:tab/>
      </w:r>
      <w:r w:rsidR="00D247DE" w:rsidRPr="00EA673C">
        <w:rPr>
          <w:rFonts w:cs="Tahoma"/>
          <w:szCs w:val="20"/>
        </w:rPr>
        <w:tab/>
      </w:r>
      <w:r w:rsidRPr="00EA673C">
        <w:rPr>
          <w:rFonts w:cs="Tahoma"/>
          <w:szCs w:val="20"/>
        </w:rPr>
        <w:t>)</w:t>
      </w:r>
    </w:p>
    <w:p w14:paraId="1C9F7CA8" w14:textId="1CD1CCB8" w:rsidR="007F6EF1" w:rsidRPr="00EA673C" w:rsidRDefault="00E634DB" w:rsidP="00A35B3B">
      <w:pPr>
        <w:pStyle w:val="BodyText"/>
        <w:tabs>
          <w:tab w:val="left" w:pos="8463"/>
        </w:tabs>
        <w:spacing w:before="60" w:after="60"/>
        <w:ind w:left="4904"/>
        <w:rPr>
          <w:rFonts w:cs="Tahoma"/>
          <w:szCs w:val="20"/>
        </w:rPr>
      </w:pPr>
      <w:r w:rsidRPr="00EA673C">
        <w:rPr>
          <w:rFonts w:cs="Tahoma"/>
          <w:szCs w:val="20"/>
        </w:rPr>
        <w:t xml:space="preserve">) </w:t>
      </w:r>
      <w:r w:rsidRPr="00EA673C">
        <w:rPr>
          <w:rFonts w:cs="Tahoma"/>
          <w:szCs w:val="20"/>
          <w:u w:val="single"/>
        </w:rPr>
        <w:t xml:space="preserve"> </w:t>
      </w:r>
      <w:r w:rsidRPr="00EA673C">
        <w:rPr>
          <w:rFonts w:cs="Tahoma"/>
          <w:szCs w:val="20"/>
          <w:u w:val="single"/>
        </w:rPr>
        <w:tab/>
      </w:r>
    </w:p>
    <w:p w14:paraId="1C9F7CA9" w14:textId="77777777" w:rsidR="007F6EF1" w:rsidRPr="00EA673C" w:rsidRDefault="00E634DB" w:rsidP="00A35B3B">
      <w:pPr>
        <w:pStyle w:val="BodyText"/>
        <w:spacing w:before="60" w:after="60"/>
        <w:ind w:left="4904"/>
        <w:rPr>
          <w:rFonts w:cs="Tahoma"/>
          <w:szCs w:val="20"/>
        </w:rPr>
      </w:pPr>
      <w:r w:rsidRPr="00EA673C">
        <w:rPr>
          <w:rFonts w:cs="Tahoma"/>
          <w:szCs w:val="20"/>
        </w:rPr>
        <w:t>)</w:t>
      </w:r>
    </w:p>
    <w:p w14:paraId="1C9F7CAA" w14:textId="77777777" w:rsidR="007F6EF1" w:rsidRPr="00EA673C" w:rsidRDefault="00E634DB" w:rsidP="00A35B3B">
      <w:pPr>
        <w:pStyle w:val="BodyText"/>
        <w:spacing w:before="60" w:after="60"/>
        <w:ind w:left="4904"/>
        <w:rPr>
          <w:rFonts w:cs="Tahoma"/>
          <w:szCs w:val="20"/>
        </w:rPr>
      </w:pPr>
      <w:r w:rsidRPr="00EA673C">
        <w:rPr>
          <w:rFonts w:cs="Tahoma"/>
          <w:szCs w:val="20"/>
        </w:rPr>
        <w:t>)</w:t>
      </w:r>
    </w:p>
    <w:p w14:paraId="1C9F7CAB" w14:textId="77777777" w:rsidR="007F6EF1" w:rsidRPr="00EA673C" w:rsidRDefault="00E634DB" w:rsidP="00A35B3B">
      <w:pPr>
        <w:pStyle w:val="BodyText"/>
        <w:spacing w:before="60" w:after="60"/>
        <w:ind w:left="4904"/>
        <w:rPr>
          <w:rFonts w:cs="Tahoma"/>
          <w:szCs w:val="20"/>
        </w:rPr>
      </w:pPr>
      <w:r w:rsidRPr="00EA673C">
        <w:rPr>
          <w:rFonts w:cs="Tahoma"/>
          <w:szCs w:val="20"/>
        </w:rPr>
        <w:t>)</w:t>
      </w:r>
    </w:p>
    <w:p w14:paraId="1C9F7CAC" w14:textId="2FF181BB" w:rsidR="007F6EF1" w:rsidRPr="00EA673C" w:rsidRDefault="00E634DB" w:rsidP="00A35B3B">
      <w:pPr>
        <w:pStyle w:val="BodyText"/>
        <w:tabs>
          <w:tab w:val="left" w:pos="8463"/>
        </w:tabs>
        <w:spacing w:before="60" w:after="60"/>
        <w:ind w:left="4904"/>
        <w:rPr>
          <w:rFonts w:cs="Tahoma"/>
          <w:szCs w:val="20"/>
        </w:rPr>
      </w:pPr>
      <w:r w:rsidRPr="00EA673C">
        <w:rPr>
          <w:rFonts w:cs="Tahoma"/>
          <w:szCs w:val="20"/>
        </w:rPr>
        <w:t xml:space="preserve">) </w:t>
      </w:r>
      <w:r w:rsidRPr="00EA673C">
        <w:rPr>
          <w:rFonts w:cs="Tahoma"/>
          <w:szCs w:val="20"/>
          <w:u w:val="single"/>
        </w:rPr>
        <w:t xml:space="preserve"> </w:t>
      </w:r>
      <w:r w:rsidRPr="00EA673C">
        <w:rPr>
          <w:rFonts w:cs="Tahoma"/>
          <w:szCs w:val="20"/>
          <w:u w:val="single"/>
        </w:rPr>
        <w:tab/>
      </w:r>
    </w:p>
    <w:p w14:paraId="1C9F7CAD" w14:textId="518986ED" w:rsidR="007F6EF1" w:rsidRPr="00EA673C" w:rsidRDefault="00A35B3B" w:rsidP="00A35B3B">
      <w:pPr>
        <w:pStyle w:val="BodyText"/>
        <w:tabs>
          <w:tab w:val="left" w:pos="4362"/>
          <w:tab w:val="left" w:pos="4903"/>
        </w:tabs>
        <w:spacing w:before="60" w:after="60"/>
        <w:ind w:left="584"/>
        <w:rPr>
          <w:rFonts w:cs="Tahoma"/>
          <w:szCs w:val="20"/>
        </w:rPr>
      </w:pPr>
      <w:r>
        <w:rPr>
          <w:rFonts w:cs="Tahoma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A Notary in and for the Province of Nova Scotia  "/>
            <w:textInput/>
          </w:ffData>
        </w:fldChar>
      </w:r>
      <w:bookmarkStart w:id="9" w:name="Text10"/>
      <w:r>
        <w:rPr>
          <w:rFonts w:cs="Tahoma"/>
          <w:szCs w:val="20"/>
          <w:u w:val="single"/>
        </w:rPr>
        <w:instrText xml:space="preserve"> FORMTEXT </w:instrText>
      </w:r>
      <w:r>
        <w:rPr>
          <w:rFonts w:cs="Tahoma"/>
          <w:szCs w:val="20"/>
          <w:u w:val="single"/>
        </w:rPr>
      </w:r>
      <w:r>
        <w:rPr>
          <w:rFonts w:cs="Tahoma"/>
          <w:szCs w:val="20"/>
          <w:u w:val="single"/>
        </w:rPr>
        <w:fldChar w:fldCharType="separate"/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szCs w:val="20"/>
          <w:u w:val="single"/>
        </w:rPr>
        <w:fldChar w:fldCharType="end"/>
      </w:r>
      <w:bookmarkEnd w:id="9"/>
      <w:r w:rsidR="00E634DB" w:rsidRPr="00EA673C">
        <w:rPr>
          <w:rFonts w:cs="Tahoma"/>
          <w:szCs w:val="20"/>
          <w:u w:val="single"/>
        </w:rPr>
        <w:tab/>
      </w:r>
      <w:r w:rsidR="00E634DB" w:rsidRPr="00EA673C">
        <w:rPr>
          <w:rFonts w:cs="Tahoma"/>
          <w:szCs w:val="20"/>
        </w:rPr>
        <w:tab/>
        <w:t>)</w:t>
      </w:r>
    </w:p>
    <w:p w14:paraId="1C9F7CAE" w14:textId="77777777" w:rsidR="007F6EF1" w:rsidRPr="00EA673C" w:rsidRDefault="00E634DB" w:rsidP="00A35B3B">
      <w:pPr>
        <w:pStyle w:val="BodyText"/>
        <w:tabs>
          <w:tab w:val="left" w:pos="4903"/>
        </w:tabs>
        <w:spacing w:before="60" w:after="60"/>
        <w:ind w:left="584"/>
        <w:rPr>
          <w:rFonts w:cs="Tahoma"/>
          <w:szCs w:val="20"/>
        </w:rPr>
      </w:pPr>
      <w:r w:rsidRPr="00EA673C">
        <w:rPr>
          <w:rFonts w:cs="Tahoma"/>
          <w:szCs w:val="20"/>
        </w:rPr>
        <w:t>A Notary in and for the</w:t>
      </w:r>
      <w:r w:rsidRPr="00EA673C">
        <w:rPr>
          <w:rFonts w:cs="Tahoma"/>
          <w:spacing w:val="-10"/>
          <w:szCs w:val="20"/>
        </w:rPr>
        <w:t xml:space="preserve"> </w:t>
      </w:r>
      <w:r w:rsidRPr="00EA673C">
        <w:rPr>
          <w:rFonts w:cs="Tahoma"/>
          <w:szCs w:val="20"/>
        </w:rPr>
        <w:t>Province</w:t>
      </w:r>
      <w:r w:rsidRPr="00EA673C">
        <w:rPr>
          <w:rFonts w:cs="Tahoma"/>
          <w:spacing w:val="-3"/>
          <w:szCs w:val="20"/>
        </w:rPr>
        <w:t xml:space="preserve"> </w:t>
      </w:r>
      <w:r w:rsidRPr="00EA673C">
        <w:rPr>
          <w:rFonts w:cs="Tahoma"/>
          <w:szCs w:val="20"/>
        </w:rPr>
        <w:t>of</w:t>
      </w:r>
      <w:r w:rsidRPr="00EA673C">
        <w:rPr>
          <w:rFonts w:cs="Tahoma"/>
          <w:szCs w:val="20"/>
        </w:rPr>
        <w:tab/>
        <w:t>)</w:t>
      </w:r>
    </w:p>
    <w:p w14:paraId="1C9F7CAF" w14:textId="710F854A" w:rsidR="007F6EF1" w:rsidRPr="00EA673C" w:rsidRDefault="00E634DB" w:rsidP="00A35B3B">
      <w:pPr>
        <w:pStyle w:val="BodyText"/>
        <w:tabs>
          <w:tab w:val="left" w:pos="4903"/>
        </w:tabs>
        <w:spacing w:before="60" w:after="60"/>
        <w:ind w:left="584"/>
        <w:rPr>
          <w:rFonts w:cs="Tahoma"/>
          <w:szCs w:val="20"/>
        </w:rPr>
      </w:pPr>
      <w:r w:rsidRPr="00EA673C">
        <w:rPr>
          <w:rFonts w:cs="Tahoma"/>
          <w:szCs w:val="20"/>
        </w:rPr>
        <w:t>Nova Scotia</w:t>
      </w:r>
      <w:r w:rsidR="008F4914" w:rsidRPr="00EA673C">
        <w:rPr>
          <w:rFonts w:cs="Tahoma"/>
          <w:szCs w:val="20"/>
        </w:rPr>
        <w:tab/>
      </w:r>
      <w:r w:rsidRPr="00EA673C">
        <w:rPr>
          <w:rFonts w:cs="Tahoma"/>
          <w:szCs w:val="20"/>
        </w:rPr>
        <w:t>)</w:t>
      </w:r>
      <w:bookmarkEnd w:id="4"/>
    </w:p>
    <w:sectPr w:rsidR="007F6EF1" w:rsidRPr="00EA673C">
      <w:type w:val="continuous"/>
      <w:pgSz w:w="12240" w:h="20160"/>
      <w:pgMar w:top="194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44FE"/>
    <w:multiLevelType w:val="hybridMultilevel"/>
    <w:tmpl w:val="36221566"/>
    <w:lvl w:ilvl="0" w:tplc="2CA65B5A">
      <w:start w:val="1"/>
      <w:numFmt w:val="decimal"/>
      <w:lvlText w:val="%1."/>
      <w:lvlJc w:val="left"/>
      <w:pPr>
        <w:ind w:left="1304" w:hanging="360"/>
        <w:jc w:val="left"/>
      </w:pPr>
      <w:rPr>
        <w:rFonts w:ascii="Tahoma" w:eastAsia="Times New Roman" w:hAnsi="Tahoma" w:cs="Tahoma" w:hint="default"/>
        <w:spacing w:val="-2"/>
        <w:w w:val="100"/>
        <w:sz w:val="20"/>
        <w:szCs w:val="20"/>
      </w:rPr>
    </w:lvl>
    <w:lvl w:ilvl="1" w:tplc="45A8C6D0">
      <w:start w:val="1"/>
      <w:numFmt w:val="lowerRoman"/>
      <w:lvlText w:val="%2."/>
      <w:lvlJc w:val="left"/>
      <w:pPr>
        <w:ind w:left="2744" w:hanging="308"/>
        <w:jc w:val="right"/>
      </w:pPr>
      <w:rPr>
        <w:rFonts w:ascii="Tahoma" w:eastAsia="Times New Roman" w:hAnsi="Tahoma" w:cs="Tahoma" w:hint="default"/>
        <w:spacing w:val="-2"/>
        <w:w w:val="100"/>
        <w:sz w:val="20"/>
        <w:szCs w:val="20"/>
      </w:rPr>
    </w:lvl>
    <w:lvl w:ilvl="2" w:tplc="0DC6D288">
      <w:numFmt w:val="bullet"/>
      <w:lvlText w:val="•"/>
      <w:lvlJc w:val="left"/>
      <w:pPr>
        <w:ind w:left="3457" w:hanging="308"/>
      </w:pPr>
      <w:rPr>
        <w:rFonts w:hint="default"/>
      </w:rPr>
    </w:lvl>
    <w:lvl w:ilvl="3" w:tplc="5E2E6DE2">
      <w:numFmt w:val="bullet"/>
      <w:lvlText w:val="•"/>
      <w:lvlJc w:val="left"/>
      <w:pPr>
        <w:ind w:left="4175" w:hanging="308"/>
      </w:pPr>
      <w:rPr>
        <w:rFonts w:hint="default"/>
      </w:rPr>
    </w:lvl>
    <w:lvl w:ilvl="4" w:tplc="FD08C8EA">
      <w:numFmt w:val="bullet"/>
      <w:lvlText w:val="•"/>
      <w:lvlJc w:val="left"/>
      <w:pPr>
        <w:ind w:left="4893" w:hanging="308"/>
      </w:pPr>
      <w:rPr>
        <w:rFonts w:hint="default"/>
      </w:rPr>
    </w:lvl>
    <w:lvl w:ilvl="5" w:tplc="56205E2E">
      <w:numFmt w:val="bullet"/>
      <w:lvlText w:val="•"/>
      <w:lvlJc w:val="left"/>
      <w:pPr>
        <w:ind w:left="5611" w:hanging="308"/>
      </w:pPr>
      <w:rPr>
        <w:rFonts w:hint="default"/>
      </w:rPr>
    </w:lvl>
    <w:lvl w:ilvl="6" w:tplc="9D22C916">
      <w:numFmt w:val="bullet"/>
      <w:lvlText w:val="•"/>
      <w:lvlJc w:val="left"/>
      <w:pPr>
        <w:ind w:left="6328" w:hanging="308"/>
      </w:pPr>
      <w:rPr>
        <w:rFonts w:hint="default"/>
      </w:rPr>
    </w:lvl>
    <w:lvl w:ilvl="7" w:tplc="D1809B68">
      <w:numFmt w:val="bullet"/>
      <w:lvlText w:val="•"/>
      <w:lvlJc w:val="left"/>
      <w:pPr>
        <w:ind w:left="7046" w:hanging="308"/>
      </w:pPr>
      <w:rPr>
        <w:rFonts w:hint="default"/>
      </w:rPr>
    </w:lvl>
    <w:lvl w:ilvl="8" w:tplc="8062C3D0">
      <w:numFmt w:val="bullet"/>
      <w:lvlText w:val="•"/>
      <w:lvlJc w:val="left"/>
      <w:pPr>
        <w:ind w:left="7764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F1"/>
    <w:rsid w:val="00075043"/>
    <w:rsid w:val="002C2998"/>
    <w:rsid w:val="003076A0"/>
    <w:rsid w:val="0057628E"/>
    <w:rsid w:val="007B1495"/>
    <w:rsid w:val="007F6EF1"/>
    <w:rsid w:val="008F4914"/>
    <w:rsid w:val="0098540D"/>
    <w:rsid w:val="00A35B3B"/>
    <w:rsid w:val="00AA1534"/>
    <w:rsid w:val="00AB4574"/>
    <w:rsid w:val="00B239BC"/>
    <w:rsid w:val="00B60ACF"/>
    <w:rsid w:val="00C00A12"/>
    <w:rsid w:val="00C1684B"/>
    <w:rsid w:val="00D247DE"/>
    <w:rsid w:val="00E634DB"/>
    <w:rsid w:val="00E662DB"/>
    <w:rsid w:val="00EA673C"/>
    <w:rsid w:val="00ED4491"/>
    <w:rsid w:val="00F040A0"/>
    <w:rsid w:val="00F37BD6"/>
    <w:rsid w:val="00F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7C8F"/>
  <w15:docId w15:val="{0BC43C7A-2DC3-4C42-9774-75CF638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3B"/>
    <w:rPr>
      <w:rFonts w:ascii="Tahoma" w:eastAsia="Times New Roman" w:hAnsi="Tahoma" w:cs="Times New Roman"/>
      <w:sz w:val="20"/>
    </w:rPr>
  </w:style>
  <w:style w:type="paragraph" w:styleId="Heading1">
    <w:name w:val="heading 1"/>
    <w:basedOn w:val="Heading2"/>
    <w:uiPriority w:val="9"/>
    <w:qFormat/>
    <w:rsid w:val="00F91F8C"/>
    <w:pPr>
      <w:jc w:val="center"/>
      <w:outlineLvl w:val="0"/>
    </w:pPr>
    <w:rPr>
      <w:rFonts w:cs="Tahom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B3B"/>
    <w:pPr>
      <w:spacing w:after="36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B3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5B3B"/>
    <w:rPr>
      <w:szCs w:val="24"/>
    </w:rPr>
  </w:style>
  <w:style w:type="paragraph" w:styleId="ListParagraph">
    <w:name w:val="List Paragraph"/>
    <w:basedOn w:val="Normal"/>
    <w:uiPriority w:val="1"/>
    <w:qFormat/>
    <w:rsid w:val="00F91F8C"/>
    <w:pPr>
      <w:ind w:left="1303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A35B3B"/>
    <w:rPr>
      <w:rFonts w:ascii="Tahoma" w:eastAsia="Times New Roman" w:hAnsi="Tahoma" w:cs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B3B"/>
    <w:rPr>
      <w:rFonts w:ascii="Tahoma" w:eastAsiaTheme="majorEastAsia" w:hAnsi="Tahom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83C3C-C48F-4797-BE98-40E933F7C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B1350-0BC6-44D0-BE62-4BB805041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75525-B16D-432D-AFF8-49073C0EE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SPOUSAL STATUS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SPOUSAL STATUS</dc:title>
  <dc:subject>AFFIDAVIT OF SPOUSAL STATUS</dc:subject>
  <dc:creator>ZHANGJA</dc:creator>
  <cp:keywords>AFFIDAVIT OF SPOUSAL STATUS; CANADA PROVINCE OF NOVA SCOTIA </cp:keywords>
  <dc:description>_x000d_
</dc:description>
  <cp:lastModifiedBy>Sue Costa</cp:lastModifiedBy>
  <cp:revision>9</cp:revision>
  <dcterms:created xsi:type="dcterms:W3CDTF">2022-10-21T17:25:00Z</dcterms:created>
  <dcterms:modified xsi:type="dcterms:W3CDTF">2022-11-17T18:21:00Z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